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528"/>
        <w:gridCol w:w="6284"/>
      </w:tblGrid>
      <w:tr w:rsidR="00E605D2" w:rsidTr="006070C3">
        <w:tc>
          <w:tcPr>
            <w:tcW w:w="3528" w:type="dxa"/>
          </w:tcPr>
          <w:p w:rsidR="00E605D2" w:rsidRPr="00CD767A" w:rsidRDefault="00E605D2" w:rsidP="00E605D2">
            <w:r w:rsidRPr="00CD767A">
              <w:t>Questions</w:t>
            </w:r>
          </w:p>
        </w:tc>
        <w:tc>
          <w:tcPr>
            <w:tcW w:w="6284" w:type="dxa"/>
          </w:tcPr>
          <w:p w:rsidR="00E605D2" w:rsidRDefault="00E605D2" w:rsidP="00E605D2">
            <w:r>
              <w:t>Answers</w:t>
            </w:r>
          </w:p>
        </w:tc>
      </w:tr>
      <w:tr w:rsidR="00E605D2" w:rsidTr="006070C3">
        <w:tc>
          <w:tcPr>
            <w:tcW w:w="3528" w:type="dxa"/>
          </w:tcPr>
          <w:p w:rsidR="006070C3" w:rsidRPr="00CD767A" w:rsidRDefault="00B85A6D" w:rsidP="006070C3">
            <w:pPr>
              <w:pStyle w:val="NoSpacing"/>
            </w:pPr>
            <w:proofErr w:type="spellStart"/>
            <w:r w:rsidRPr="00CD767A">
              <w:t>A.</w:t>
            </w:r>
            <w:r w:rsidR="00E605D2" w:rsidRPr="00CD767A">
              <w:t>Using</w:t>
            </w:r>
            <w:proofErr w:type="spellEnd"/>
            <w:r w:rsidR="00E605D2" w:rsidRPr="00CD767A">
              <w:t xml:space="preserve"> the Text </w:t>
            </w:r>
          </w:p>
          <w:p w:rsidR="00E605D2" w:rsidRPr="00CD767A" w:rsidRDefault="00E605D2" w:rsidP="006070C3">
            <w:pPr>
              <w:pStyle w:val="NoSpacing"/>
            </w:pPr>
            <w:r w:rsidRPr="00CD767A">
              <w:t>(</w:t>
            </w:r>
            <w:r w:rsidR="006070C3" w:rsidRPr="00CD767A">
              <w:t xml:space="preserve">New Book: </w:t>
            </w:r>
            <w:r w:rsidRPr="00CD767A">
              <w:t>499-501)</w:t>
            </w:r>
            <w:r w:rsidR="006070C3" w:rsidRPr="00CD767A">
              <w:t>(Old Book</w:t>
            </w:r>
          </w:p>
          <w:p w:rsidR="00E605D2" w:rsidRPr="00CD767A" w:rsidRDefault="00E605D2" w:rsidP="000C6E68">
            <w:pPr>
              <w:spacing w:line="600" w:lineRule="auto"/>
            </w:pPr>
            <w:r w:rsidRPr="00CD767A">
              <w:t>E</w:t>
            </w:r>
            <w:r w:rsidR="000A0F21" w:rsidRPr="00CD767A">
              <w:t>c</w:t>
            </w:r>
            <w:r w:rsidRPr="00CD767A">
              <w:t>onomic</w:t>
            </w:r>
          </w:p>
          <w:p w:rsidR="006070C3" w:rsidRPr="00CD767A" w:rsidRDefault="006070C3" w:rsidP="000C6E68">
            <w:pPr>
              <w:spacing w:line="600" w:lineRule="auto"/>
              <w:ind w:left="270" w:hanging="18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Durable</w:t>
            </w:r>
          </w:p>
          <w:p w:rsidR="00E605D2" w:rsidRPr="00CD767A" w:rsidRDefault="00E605D2" w:rsidP="000C6E68">
            <w:pPr>
              <w:spacing w:line="600" w:lineRule="auto"/>
              <w:ind w:left="360" w:hanging="27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Wants</w:t>
            </w: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Needs</w:t>
            </w: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microeconomics</w:t>
            </w: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macro</w:t>
            </w:r>
            <w:r w:rsidR="007C5276" w:rsidRPr="00CD767A">
              <w:t>eco</w:t>
            </w:r>
            <w:r w:rsidRPr="00CD767A">
              <w:t>nomics</w:t>
            </w:r>
          </w:p>
          <w:p w:rsidR="00E605D2" w:rsidRPr="00CD767A" w:rsidRDefault="00E605D2" w:rsidP="000C6E68">
            <w:pPr>
              <w:spacing w:line="600" w:lineRule="auto"/>
              <w:ind w:left="360" w:hanging="27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Economic Systems</w:t>
            </w:r>
          </w:p>
          <w:p w:rsidR="006070C3" w:rsidRPr="00CD767A" w:rsidRDefault="006070C3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Economic Models</w:t>
            </w:r>
          </w:p>
          <w:p w:rsidR="00E605D2" w:rsidRPr="00CD767A" w:rsidRDefault="00E605D2" w:rsidP="000C6E68">
            <w:pPr>
              <w:spacing w:line="600" w:lineRule="auto"/>
              <w:ind w:left="360" w:hanging="27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Trade-offs</w:t>
            </w:r>
          </w:p>
          <w:p w:rsidR="000C6E68" w:rsidRPr="00CD767A" w:rsidRDefault="000C6E68" w:rsidP="000C6E68">
            <w:pPr>
              <w:spacing w:line="600" w:lineRule="auto"/>
              <w:ind w:left="360" w:hanging="27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Resources</w:t>
            </w:r>
          </w:p>
          <w:p w:rsidR="000C6E68" w:rsidRPr="00CD767A" w:rsidRDefault="000C6E68" w:rsidP="000C6E68">
            <w:pPr>
              <w:spacing w:line="600" w:lineRule="auto"/>
              <w:ind w:left="360" w:hanging="270"/>
            </w:pPr>
          </w:p>
          <w:p w:rsidR="00E605D2" w:rsidRPr="00CD767A" w:rsidRDefault="00E605D2" w:rsidP="000C6E68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360" w:hanging="270"/>
            </w:pPr>
            <w:r w:rsidRPr="00CD767A">
              <w:t>Scarcity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>
            <w:r w:rsidRPr="00CD767A">
              <w:lastRenderedPageBreak/>
              <w:t xml:space="preserve">B. Questions </w:t>
            </w:r>
          </w:p>
          <w:p w:rsidR="006070C3" w:rsidRPr="00CD767A" w:rsidRDefault="006070C3" w:rsidP="00E605D2">
            <w:r w:rsidRPr="00CD767A">
              <w:t>1. (</w:t>
            </w:r>
            <w:r w:rsidRPr="00CD767A">
              <w:rPr>
                <w:sz w:val="20"/>
                <w:szCs w:val="20"/>
              </w:rPr>
              <w:t>New Book: 504-505) (Old: 410-411)</w:t>
            </w:r>
          </w:p>
          <w:p w:rsidR="00E605D2" w:rsidRPr="00CD767A" w:rsidRDefault="00E605D2" w:rsidP="00E605D2">
            <w:r w:rsidRPr="00CD767A">
              <w:t>What is the difference between trade-offs and opportunity cost?(504-505)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/>
          <w:p w:rsidR="006070C3" w:rsidRPr="00CD767A" w:rsidRDefault="006070C3" w:rsidP="00E605D2">
            <w:r w:rsidRPr="00CD767A">
              <w:t>2. (</w:t>
            </w:r>
            <w:r w:rsidRPr="00CD767A">
              <w:rPr>
                <w:sz w:val="20"/>
                <w:szCs w:val="20"/>
              </w:rPr>
              <w:t>New Book: 504-505) (Old: 410-411)</w:t>
            </w:r>
          </w:p>
          <w:p w:rsidR="00E605D2" w:rsidRPr="00CD767A" w:rsidRDefault="00E605D2" w:rsidP="00E605D2">
            <w:r w:rsidRPr="00CD767A">
              <w:t>What is the relationship between scarcity and opportunity cost? (504-505)</w:t>
            </w:r>
          </w:p>
          <w:p w:rsidR="00E605D2" w:rsidRPr="00CD767A" w:rsidRDefault="00E605D2" w:rsidP="00E605D2"/>
          <w:p w:rsidR="00E605D2" w:rsidRPr="00CD767A" w:rsidRDefault="00E605D2" w:rsidP="00E605D2"/>
          <w:p w:rsidR="006070C3" w:rsidRPr="00CD767A" w:rsidRDefault="00E605D2" w:rsidP="00E605D2">
            <w:r w:rsidRPr="00CD767A">
              <w:t>3.</w:t>
            </w:r>
            <w:r w:rsidR="006070C3" w:rsidRPr="00CD767A">
              <w:t>(</w:t>
            </w:r>
            <w:r w:rsidR="006070C3" w:rsidRPr="00CD767A">
              <w:rPr>
                <w:sz w:val="20"/>
                <w:szCs w:val="20"/>
              </w:rPr>
              <w:t>New Book: 501-502) (Old: 406-407)</w:t>
            </w:r>
            <w:r w:rsidRPr="00CD767A">
              <w:t xml:space="preserve"> </w:t>
            </w:r>
          </w:p>
          <w:p w:rsidR="00E605D2" w:rsidRPr="00CD767A" w:rsidRDefault="00E605D2" w:rsidP="00E605D2">
            <w:r w:rsidRPr="00CD767A">
              <w:t>What are the three basic economic questions that all governments and business must answer?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/>
          <w:p w:rsidR="00E605D2" w:rsidRPr="00CD767A" w:rsidRDefault="006070C3" w:rsidP="00E605D2">
            <w:r w:rsidRPr="00CD767A">
              <w:t xml:space="preserve">(New Book: </w:t>
            </w:r>
            <w:r w:rsidR="00E605D2" w:rsidRPr="00CD767A">
              <w:t>517</w:t>
            </w:r>
            <w:r w:rsidRPr="00CD767A">
              <w:t xml:space="preserve">)(Old Book </w:t>
            </w:r>
            <w:r w:rsidR="00B85A6D" w:rsidRPr="00CD767A">
              <w:t xml:space="preserve"> 424-425)</w:t>
            </w:r>
          </w:p>
          <w:p w:rsidR="00E605D2" w:rsidRPr="00CD767A" w:rsidRDefault="00B85A6D" w:rsidP="00E605D2">
            <w:r w:rsidRPr="00CD767A">
              <w:t>4.</w:t>
            </w:r>
            <w:r w:rsidR="00E605D2" w:rsidRPr="00CD767A">
              <w:t>Describe the four factors of production.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>
            <w:r w:rsidRPr="00CD767A">
              <w:t>5.</w:t>
            </w:r>
            <w:r w:rsidRPr="00CD767A">
              <w:tab/>
              <w:t>Define and give one two examples of each:</w:t>
            </w:r>
          </w:p>
          <w:p w:rsidR="00E605D2" w:rsidRPr="00CD767A" w:rsidRDefault="00E605D2" w:rsidP="00E605D2">
            <w:r w:rsidRPr="00CD767A">
              <w:t>a.</w:t>
            </w:r>
            <w:r w:rsidRPr="00CD767A">
              <w:tab/>
              <w:t>Entrepreneurship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>
            <w:r w:rsidRPr="00CD767A">
              <w:t>b.</w:t>
            </w:r>
            <w:r w:rsidRPr="00CD767A">
              <w:tab/>
              <w:t>Natural Resources</w:t>
            </w:r>
          </w:p>
          <w:p w:rsidR="00E605D2" w:rsidRPr="00CD767A" w:rsidRDefault="00E605D2" w:rsidP="00E605D2"/>
          <w:p w:rsidR="00E605D2" w:rsidRPr="00CD767A" w:rsidRDefault="00E605D2" w:rsidP="00E605D2"/>
          <w:p w:rsidR="00E605D2" w:rsidRPr="00CD767A" w:rsidRDefault="00E605D2" w:rsidP="00E605D2">
            <w:r w:rsidRPr="00CD767A">
              <w:t>c.</w:t>
            </w:r>
            <w:r w:rsidRPr="00CD767A">
              <w:tab/>
              <w:t>Human Resources</w:t>
            </w:r>
          </w:p>
          <w:p w:rsidR="00E605D2" w:rsidRPr="00CD767A" w:rsidRDefault="00E605D2" w:rsidP="00E605D2"/>
          <w:p w:rsidR="00E605D2" w:rsidRPr="00CD767A" w:rsidRDefault="00E605D2" w:rsidP="00E605D2"/>
          <w:p w:rsidR="000C6E68" w:rsidRPr="00CD767A" w:rsidRDefault="000C6E68" w:rsidP="00E605D2"/>
          <w:p w:rsidR="00E605D2" w:rsidRPr="00CD767A" w:rsidRDefault="00E605D2" w:rsidP="00E605D2">
            <w:r w:rsidRPr="00CD767A">
              <w:t>d.</w:t>
            </w:r>
            <w:r w:rsidRPr="00CD767A">
              <w:tab/>
              <w:t>Capital</w:t>
            </w:r>
          </w:p>
          <w:p w:rsidR="00E605D2" w:rsidRPr="00CD767A" w:rsidRDefault="00E605D2" w:rsidP="00E605D2"/>
        </w:tc>
        <w:tc>
          <w:tcPr>
            <w:tcW w:w="6284" w:type="dxa"/>
          </w:tcPr>
          <w:p w:rsidR="00E605D2" w:rsidRDefault="00E605D2" w:rsidP="00E605D2"/>
          <w:p w:rsidR="000C6E68" w:rsidRDefault="000C6E68" w:rsidP="00E605D2"/>
          <w:p w:rsidR="000C6E68" w:rsidRDefault="000C6E68" w:rsidP="00E605D2">
            <w:bookmarkStart w:id="0" w:name="_GoBack"/>
            <w:bookmarkEnd w:id="0"/>
          </w:p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A. 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B. </w:t>
            </w:r>
          </w:p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C. </w:t>
            </w:r>
          </w:p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D. </w:t>
            </w:r>
          </w:p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E. 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F. </w:t>
            </w:r>
          </w:p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G. 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H.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I.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 xml:space="preserve">J. 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r>
              <w:lastRenderedPageBreak/>
              <w:t>1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2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3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4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5a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5b</w:t>
            </w:r>
          </w:p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5c</w:t>
            </w:r>
          </w:p>
          <w:p w:rsidR="000C6E68" w:rsidRDefault="000C6E68" w:rsidP="00E605D2"/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pPr>
              <w:pBdr>
                <w:bottom w:val="single" w:sz="12" w:space="1" w:color="auto"/>
              </w:pBdr>
            </w:pPr>
          </w:p>
          <w:p w:rsidR="000C6E68" w:rsidRDefault="000C6E68" w:rsidP="00E605D2">
            <w:r>
              <w:t>5d</w:t>
            </w:r>
          </w:p>
          <w:p w:rsidR="000C6E68" w:rsidRDefault="000C6E68" w:rsidP="00E605D2"/>
          <w:p w:rsidR="000C6E68" w:rsidRDefault="000C6E68" w:rsidP="00E605D2"/>
          <w:p w:rsidR="000C6E68" w:rsidRDefault="000C6E68" w:rsidP="00E605D2"/>
          <w:p w:rsidR="000C6E68" w:rsidRDefault="000C6E68" w:rsidP="00E605D2"/>
        </w:tc>
      </w:tr>
    </w:tbl>
    <w:p w:rsidR="007C5276" w:rsidRDefault="007C5276" w:rsidP="00E605D2"/>
    <w:p w:rsidR="000C6E68" w:rsidRPr="00E605D2" w:rsidRDefault="000C6E68" w:rsidP="00E605D2"/>
    <w:sectPr w:rsidR="000C6E68" w:rsidRPr="00E605D2" w:rsidSect="005F0B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E" w:rsidRDefault="00034DEE" w:rsidP="00034DEE">
      <w:pPr>
        <w:spacing w:after="0" w:line="240" w:lineRule="auto"/>
      </w:pPr>
      <w:r>
        <w:separator/>
      </w:r>
    </w:p>
  </w:endnote>
  <w:endnote w:type="continuationSeparator" w:id="0">
    <w:p w:rsidR="00034DEE" w:rsidRDefault="00034DEE" w:rsidP="0003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E" w:rsidRDefault="00034DEE" w:rsidP="00034DEE">
      <w:pPr>
        <w:spacing w:after="0" w:line="240" w:lineRule="auto"/>
      </w:pPr>
      <w:r>
        <w:separator/>
      </w:r>
    </w:p>
  </w:footnote>
  <w:footnote w:type="continuationSeparator" w:id="0">
    <w:p w:rsidR="00034DEE" w:rsidRDefault="00034DEE" w:rsidP="0003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EE" w:rsidRDefault="00034DEE">
    <w:pPr>
      <w:pStyle w:val="Header"/>
    </w:pPr>
    <w:r>
      <w:t>Civics and Economics</w:t>
    </w:r>
  </w:p>
  <w:p w:rsidR="00034DEE" w:rsidRDefault="00034DEE">
    <w:pPr>
      <w:pStyle w:val="Header"/>
    </w:pPr>
    <w:r>
      <w:t>Mr. Worley- Pod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787"/>
    <w:multiLevelType w:val="hybridMultilevel"/>
    <w:tmpl w:val="8340A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D66"/>
    <w:multiLevelType w:val="hybridMultilevel"/>
    <w:tmpl w:val="4C7C9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5D2"/>
    <w:rsid w:val="00005268"/>
    <w:rsid w:val="00034DEE"/>
    <w:rsid w:val="000A0F21"/>
    <w:rsid w:val="000C6E68"/>
    <w:rsid w:val="004619FB"/>
    <w:rsid w:val="005936FF"/>
    <w:rsid w:val="005F094D"/>
    <w:rsid w:val="005F0BA3"/>
    <w:rsid w:val="006070C3"/>
    <w:rsid w:val="00717971"/>
    <w:rsid w:val="007C5276"/>
    <w:rsid w:val="00B85A6D"/>
    <w:rsid w:val="00BA2A1C"/>
    <w:rsid w:val="00CA1FAB"/>
    <w:rsid w:val="00CA6FC6"/>
    <w:rsid w:val="00CD767A"/>
    <w:rsid w:val="00E605D2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70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EE"/>
  </w:style>
  <w:style w:type="paragraph" w:styleId="Footer">
    <w:name w:val="footer"/>
    <w:basedOn w:val="Normal"/>
    <w:link w:val="FooterChar"/>
    <w:uiPriority w:val="99"/>
    <w:unhideWhenUsed/>
    <w:rsid w:val="0003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EE"/>
  </w:style>
  <w:style w:type="paragraph" w:styleId="BalloonText">
    <w:name w:val="Balloon Text"/>
    <w:basedOn w:val="Normal"/>
    <w:link w:val="BalloonTextChar"/>
    <w:uiPriority w:val="99"/>
    <w:semiHidden/>
    <w:unhideWhenUsed/>
    <w:rsid w:val="0003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mtworley</cp:lastModifiedBy>
  <cp:revision>7</cp:revision>
  <cp:lastPrinted>2014-11-25T15:04:00Z</cp:lastPrinted>
  <dcterms:created xsi:type="dcterms:W3CDTF">2009-12-07T13:33:00Z</dcterms:created>
  <dcterms:modified xsi:type="dcterms:W3CDTF">2014-11-25T15:05:00Z</dcterms:modified>
</cp:coreProperties>
</file>